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73" w:rsidRPr="000B5573" w:rsidRDefault="000B5573" w:rsidP="000B5573">
      <w:pPr>
        <w:shd w:val="clear" w:color="auto" w:fill="FFFFFF"/>
        <w:spacing w:after="0"/>
        <w:jc w:val="right"/>
        <w:textAlignment w:val="baseline"/>
        <w:rPr>
          <w:rStyle w:val="a4"/>
          <w:rFonts w:ascii="Times New Roman" w:hAnsi="Times New Roman" w:cs="Times New Roman"/>
          <w:b w:val="0"/>
          <w:color w:val="22203B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color w:val="22203B"/>
          <w:sz w:val="24"/>
          <w:szCs w:val="24"/>
          <w:bdr w:val="none" w:sz="0" w:space="0" w:color="auto" w:frame="1"/>
        </w:rPr>
        <w:t>Приложение № 1</w:t>
      </w:r>
    </w:p>
    <w:p w:rsidR="000B5573" w:rsidRDefault="000B5573" w:rsidP="00C40180">
      <w:pPr>
        <w:shd w:val="clear" w:color="auto" w:fill="FFFFFF"/>
        <w:spacing w:after="0"/>
        <w:jc w:val="center"/>
        <w:textAlignment w:val="baseline"/>
        <w:rPr>
          <w:rStyle w:val="a4"/>
          <w:rFonts w:ascii="Times New Roman" w:hAnsi="Times New Roman" w:cs="Times New Roman"/>
          <w:color w:val="22203B"/>
          <w:sz w:val="28"/>
          <w:szCs w:val="28"/>
          <w:bdr w:val="none" w:sz="0" w:space="0" w:color="auto" w:frame="1"/>
        </w:rPr>
      </w:pPr>
    </w:p>
    <w:p w:rsidR="00C40180" w:rsidRPr="00C40180" w:rsidRDefault="00C40180" w:rsidP="00C40180">
      <w:pPr>
        <w:shd w:val="clear" w:color="auto" w:fill="FFFFFF"/>
        <w:spacing w:after="0"/>
        <w:jc w:val="center"/>
        <w:textAlignment w:val="baseline"/>
        <w:rPr>
          <w:rStyle w:val="a4"/>
          <w:rFonts w:ascii="Times New Roman" w:hAnsi="Times New Roman" w:cs="Times New Roman"/>
          <w:color w:val="22203B"/>
          <w:sz w:val="28"/>
          <w:szCs w:val="28"/>
          <w:bdr w:val="none" w:sz="0" w:space="0" w:color="auto" w:frame="1"/>
        </w:rPr>
      </w:pPr>
      <w:r w:rsidRPr="00C40180">
        <w:rPr>
          <w:rStyle w:val="a4"/>
          <w:rFonts w:ascii="Times New Roman" w:hAnsi="Times New Roman" w:cs="Times New Roman"/>
          <w:color w:val="22203B"/>
          <w:sz w:val="28"/>
          <w:szCs w:val="28"/>
          <w:bdr w:val="none" w:sz="0" w:space="0" w:color="auto" w:frame="1"/>
        </w:rPr>
        <w:t xml:space="preserve">РЕГЛАМЕНТ </w:t>
      </w:r>
    </w:p>
    <w:p w:rsidR="00C40180" w:rsidRPr="00C40180" w:rsidRDefault="00C40180" w:rsidP="00C40180">
      <w:pPr>
        <w:shd w:val="clear" w:color="auto" w:fill="FFFFFF"/>
        <w:spacing w:after="0"/>
        <w:jc w:val="center"/>
        <w:textAlignment w:val="baseline"/>
        <w:rPr>
          <w:rStyle w:val="a4"/>
          <w:rFonts w:ascii="Times New Roman" w:hAnsi="Times New Roman" w:cs="Times New Roman"/>
          <w:color w:val="22203B"/>
          <w:sz w:val="28"/>
          <w:szCs w:val="28"/>
          <w:bdr w:val="none" w:sz="0" w:space="0" w:color="auto" w:frame="1"/>
        </w:rPr>
      </w:pPr>
      <w:r w:rsidRPr="00C40180">
        <w:rPr>
          <w:rStyle w:val="a4"/>
          <w:rFonts w:ascii="Times New Roman" w:hAnsi="Times New Roman" w:cs="Times New Roman"/>
          <w:color w:val="22203B"/>
          <w:sz w:val="28"/>
          <w:szCs w:val="28"/>
          <w:bdr w:val="none" w:sz="0" w:space="0" w:color="auto" w:frame="1"/>
        </w:rPr>
        <w:t>работы учреждения со средствами массовой информации</w:t>
      </w:r>
    </w:p>
    <w:p w:rsidR="00C40180" w:rsidRDefault="00C40180" w:rsidP="00C40180">
      <w:pPr>
        <w:shd w:val="clear" w:color="auto" w:fill="FFFFFF"/>
        <w:spacing w:after="0"/>
        <w:jc w:val="center"/>
        <w:textAlignment w:val="baseline"/>
        <w:rPr>
          <w:rStyle w:val="a4"/>
          <w:color w:val="22203B"/>
          <w:sz w:val="26"/>
          <w:szCs w:val="26"/>
          <w:bdr w:val="none" w:sz="0" w:space="0" w:color="auto" w:frame="1"/>
        </w:rPr>
      </w:pPr>
    </w:p>
    <w:p w:rsidR="00C40180" w:rsidRDefault="00C40180" w:rsidP="00C401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03B"/>
          <w:sz w:val="26"/>
          <w:szCs w:val="26"/>
          <w:bdr w:val="none" w:sz="0" w:space="0" w:color="auto" w:frame="1"/>
        </w:rPr>
      </w:pPr>
      <w:r w:rsidRPr="00C40180">
        <w:rPr>
          <w:rStyle w:val="a4"/>
          <w:color w:val="22203B"/>
          <w:sz w:val="26"/>
          <w:szCs w:val="26"/>
          <w:bdr w:val="none" w:sz="0" w:space="0" w:color="auto" w:frame="1"/>
        </w:rPr>
        <w:t>Общие положения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22203B"/>
          <w:sz w:val="26"/>
          <w:szCs w:val="26"/>
        </w:rPr>
      </w:pP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>
        <w:rPr>
          <w:color w:val="22203B"/>
          <w:sz w:val="26"/>
          <w:szCs w:val="26"/>
        </w:rPr>
        <w:t>1.1. Деятельность ГАУЗ СО «Ирбитская СП</w:t>
      </w:r>
      <w:r w:rsidRPr="00C40180">
        <w:rPr>
          <w:color w:val="22203B"/>
          <w:sz w:val="26"/>
          <w:szCs w:val="26"/>
        </w:rPr>
        <w:t>» (далее - Учреждение) строится на принципах информационной открытости, определяемой рамками действующего законодательства Российской Федерации, другими нормативными правовыми актами, приказами Министерства здравоохранения Российской Федерации, приказами Министерства здравоохранения Свердловской области и настоящим Порядком работы со средствами массовой информации (далее - Порядок).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1.2. Настоящий Порядок разработан в соответствии с Федеральным законом Российской Федерации от 27.12.1991 № 2124-1 «О средствах массовой информации», Федеральным законом Российской Федерации от 21.11.2011 № 323-ФЗ «Об основах охраны здоровья граждан в Российской Федерации», в целях установления системного подхода к информированию общественности о деятельности Учреждения, совершенствования порядка предоставления в средства массовой информации (далее – СМИ) своевременной и объективной информации по вопросам функционирования Учреждения, упорядочения работы структурных подразделений Учреждения в области взаимодействия со СМИ, усиления ответственности работников Учреждения за предоставление сведений СМИ.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1.3. Основным источником информации о деятельности Учреждения являются официальный сайт в сети Интернет </w:t>
      </w:r>
      <w:r w:rsidRPr="00C40180">
        <w:rPr>
          <w:color w:val="22203B"/>
          <w:sz w:val="26"/>
          <w:szCs w:val="26"/>
          <w:bdr w:val="none" w:sz="0" w:space="0" w:color="auto" w:frame="1"/>
        </w:rPr>
        <w:t>www.</w:t>
      </w:r>
      <w:r>
        <w:rPr>
          <w:color w:val="22203B"/>
          <w:sz w:val="26"/>
          <w:szCs w:val="26"/>
          <w:bdr w:val="none" w:sz="0" w:space="0" w:color="auto" w:frame="1"/>
        </w:rPr>
        <w:t>стом-ирбит.рф</w:t>
      </w:r>
      <w:r w:rsidRPr="00C40180">
        <w:rPr>
          <w:color w:val="22203B"/>
          <w:sz w:val="26"/>
          <w:szCs w:val="26"/>
        </w:rPr>
        <w:t xml:space="preserve">, </w:t>
      </w:r>
      <w:r>
        <w:rPr>
          <w:color w:val="22203B"/>
          <w:sz w:val="26"/>
          <w:szCs w:val="26"/>
        </w:rPr>
        <w:t xml:space="preserve">группа в социальных сетях Одноклассники, </w:t>
      </w:r>
      <w:r w:rsidRPr="00C40180">
        <w:rPr>
          <w:color w:val="22203B"/>
          <w:sz w:val="26"/>
          <w:szCs w:val="26"/>
        </w:rPr>
        <w:t>интервью, статьи, публичные выступления руководства Учреждения, в том числе на специально созываемых пресс-конференциях и брифингах, пресс-релизы, сообщения для прессы информационного и справочного характера, анонсы предстоящих мероприятий и другие информационные материалы, распространяемые Учреждением.</w:t>
      </w:r>
    </w:p>
    <w:p w:rsid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1.4. Под официальной информацией Учреждения понимается любой материал о деятельности Учреждения, содержащий в той или иной форме упоминание о должностном положении автора и его принадлежности к руководству Учреждения.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</w:p>
    <w:p w:rsidR="00C40180" w:rsidRDefault="00C40180" w:rsidP="00C401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03B"/>
          <w:sz w:val="26"/>
          <w:szCs w:val="26"/>
          <w:bdr w:val="none" w:sz="0" w:space="0" w:color="auto" w:frame="1"/>
        </w:rPr>
      </w:pPr>
      <w:r w:rsidRPr="00C40180">
        <w:rPr>
          <w:rStyle w:val="a4"/>
          <w:color w:val="22203B"/>
          <w:sz w:val="26"/>
          <w:szCs w:val="26"/>
          <w:bdr w:val="none" w:sz="0" w:space="0" w:color="auto" w:frame="1"/>
        </w:rPr>
        <w:t>Полномочия и ответственность должностных лиц</w:t>
      </w:r>
      <w:r>
        <w:rPr>
          <w:rStyle w:val="a4"/>
          <w:color w:val="22203B"/>
          <w:sz w:val="26"/>
          <w:szCs w:val="26"/>
          <w:bdr w:val="none" w:sz="0" w:space="0" w:color="auto" w:frame="1"/>
        </w:rPr>
        <w:t xml:space="preserve"> </w:t>
      </w:r>
      <w:r w:rsidRPr="00C40180">
        <w:rPr>
          <w:rStyle w:val="a4"/>
          <w:color w:val="22203B"/>
          <w:sz w:val="26"/>
          <w:szCs w:val="26"/>
          <w:bdr w:val="none" w:sz="0" w:space="0" w:color="auto" w:frame="1"/>
        </w:rPr>
        <w:t>Учреждения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22203B"/>
          <w:sz w:val="26"/>
          <w:szCs w:val="26"/>
        </w:rPr>
      </w:pPr>
      <w:r>
        <w:rPr>
          <w:rStyle w:val="a4"/>
          <w:color w:val="22203B"/>
          <w:sz w:val="26"/>
          <w:szCs w:val="26"/>
          <w:bdr w:val="none" w:sz="0" w:space="0" w:color="auto" w:frame="1"/>
        </w:rPr>
        <w:t xml:space="preserve">                                              </w:t>
      </w:r>
      <w:r w:rsidRPr="00C40180">
        <w:rPr>
          <w:rStyle w:val="a4"/>
          <w:color w:val="22203B"/>
          <w:sz w:val="26"/>
          <w:szCs w:val="26"/>
          <w:bdr w:val="none" w:sz="0" w:space="0" w:color="auto" w:frame="1"/>
        </w:rPr>
        <w:t xml:space="preserve"> при работе со СМИ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2.1. Официальная информация о деятельности Учреждения доводится до СМИ главным врачом Учреждения, по его поручению заместителями главного врача либо уполномоченными сотрудниками Учреждения в соответствии с их компетенцией.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Официальные публикации и интервью средствам массовой информации заместителями главного врача Учреждения (в отдельных случаях - специалистов) по вопросам, входящим в их компетенцию, в обязательном порядке согласовываю</w:t>
      </w:r>
      <w:r>
        <w:rPr>
          <w:color w:val="22203B"/>
          <w:sz w:val="26"/>
          <w:szCs w:val="26"/>
        </w:rPr>
        <w:t>тся с главным врачом Учреждения и с ответственным сотрудником за взаимодействие со СМИ в межмуниципальном центре</w:t>
      </w:r>
      <w:r w:rsidR="00DA63EC">
        <w:rPr>
          <w:color w:val="22203B"/>
          <w:sz w:val="26"/>
          <w:szCs w:val="26"/>
        </w:rPr>
        <w:t>.</w:t>
      </w:r>
      <w:r>
        <w:rPr>
          <w:color w:val="22203B"/>
          <w:sz w:val="26"/>
          <w:szCs w:val="26"/>
        </w:rPr>
        <w:t xml:space="preserve"> 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2.2. Официальная информация о деятельности Учреждения может предоставляться СМИ уполномоченными лицами Учреждения в устной или в письменной форме.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 xml:space="preserve">К информации, предоставляемой в письменной форме, относятся: статьи должностных лиц Учреждения, пресс-релизы, сообщения для прессы </w:t>
      </w:r>
      <w:r w:rsidRPr="00C40180">
        <w:rPr>
          <w:color w:val="22203B"/>
          <w:sz w:val="26"/>
          <w:szCs w:val="26"/>
        </w:rPr>
        <w:lastRenderedPageBreak/>
        <w:t>информационного и справочного характера, анонсы предстоящих мероприятий и другие информационные материалы, публикуемые на официальном сайте Учреждения, в печатных и электронных изданиях.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Официальные сообщения для СМИ (за исключением статей должностных лиц Учреждения) готовятся </w:t>
      </w:r>
      <w:r w:rsidRPr="00C40180">
        <w:rPr>
          <w:color w:val="22203B"/>
          <w:sz w:val="26"/>
          <w:szCs w:val="26"/>
          <w:bdr w:val="none" w:sz="0" w:space="0" w:color="auto" w:frame="1"/>
        </w:rPr>
        <w:t>уполномоченными лицами</w:t>
      </w:r>
      <w:r w:rsidRPr="00C40180">
        <w:rPr>
          <w:color w:val="22203B"/>
          <w:sz w:val="26"/>
          <w:szCs w:val="26"/>
        </w:rPr>
        <w:t> Учреждения на основании сведений, представляемых структурными подразделениями.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2.3. Ответы на письменные запросы СМИ предоставляются в течение 7 дней (в соответствии со </w:t>
      </w:r>
      <w:hyperlink r:id="rId5" w:history="1">
        <w:r w:rsidRPr="00C40180">
          <w:rPr>
            <w:rStyle w:val="a5"/>
            <w:sz w:val="26"/>
            <w:szCs w:val="26"/>
            <w:bdr w:val="none" w:sz="0" w:space="0" w:color="auto" w:frame="1"/>
          </w:rPr>
          <w:t>ст. 40</w:t>
        </w:r>
      </w:hyperlink>
      <w:r w:rsidRPr="00C40180">
        <w:rPr>
          <w:color w:val="22203B"/>
          <w:sz w:val="26"/>
          <w:szCs w:val="26"/>
        </w:rPr>
        <w:t> Федерального закона Российской Федерации "О средствах массовой информации"), если в указанных запросах не обоснована необходимость более сжатых сроков предоставления информации.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К информации, предоставляемой в устной форме, относятся: публичные выступления, интервью, комментарии, участие в теле- и радиопередачах, пресс-конференциях, брифингах, "круглых столах", организуемых как СМИ, так и Учреждением.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Предоставление устной информации по телефону может осуществляться только в исключительных случаях главным врачом и заместителями главного врача.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2.4. Необходимым условием для организации интервью, участия в съемке телевизионного сюжета с привлечением сотрудников Учреждения является ука</w:t>
      </w:r>
      <w:r w:rsidR="00DA63EC">
        <w:rPr>
          <w:color w:val="22203B"/>
          <w:sz w:val="26"/>
          <w:szCs w:val="26"/>
        </w:rPr>
        <w:t>зание главного врача Учреждения и согласование с ответственным сотрудником за взаимодействие со СМИ в межмуниципальном центре.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Главным врачом Учреждения или его заместителями могут быть определены ответственные за подготовку и передачу информации специалисты.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2.5. В случае прямого обращения представителя СМИ к сотрудникам Учреждения последние должны во избежание появления сюжетов и публикаций, содержащих некорректную информацию: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 xml:space="preserve">-рекомендовать представителю СМИ для получения полной и достоверной информации о деятельности Учреждения </w:t>
      </w:r>
      <w:r w:rsidR="00DA63EC">
        <w:rPr>
          <w:color w:val="22203B"/>
          <w:sz w:val="26"/>
          <w:szCs w:val="26"/>
        </w:rPr>
        <w:t>обратиться с письменным запросом</w:t>
      </w:r>
      <w:r w:rsidRPr="00C40180">
        <w:rPr>
          <w:color w:val="22203B"/>
          <w:sz w:val="26"/>
          <w:szCs w:val="26"/>
        </w:rPr>
        <w:t xml:space="preserve"> от имени р</w:t>
      </w:r>
      <w:r w:rsidR="00A669E4">
        <w:rPr>
          <w:color w:val="22203B"/>
          <w:sz w:val="26"/>
          <w:szCs w:val="26"/>
        </w:rPr>
        <w:t>едакции (в соответствии со ст.</w:t>
      </w:r>
      <w:r w:rsidRPr="00C40180">
        <w:rPr>
          <w:color w:val="22203B"/>
          <w:sz w:val="26"/>
          <w:szCs w:val="26"/>
        </w:rPr>
        <w:t xml:space="preserve"> 38, 40 Федерального закона от 27.12.1991 № 2124-1 «О средствах массовой информации»),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-предоставить контактные телефоны главного врача Учреждения или его заместителей,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-незамедлительно информировать непосредственного руководителя о контактах с представителями СМИ.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2.6. </w:t>
      </w:r>
      <w:r w:rsidRPr="00C40180">
        <w:rPr>
          <w:color w:val="22203B"/>
          <w:sz w:val="26"/>
          <w:szCs w:val="26"/>
          <w:bdr w:val="none" w:sz="0" w:space="0" w:color="auto" w:frame="1"/>
        </w:rPr>
        <w:t>Сотрудники Учреждения, предоставляющие сведения СМИ, несут персональную ответственность за ее достоверность и отсутствие в ней сведений закрытого характера.</w:t>
      </w:r>
    </w:p>
    <w:p w:rsidR="00C40180" w:rsidRPr="00C40180" w:rsidRDefault="00C40180" w:rsidP="00DA63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rStyle w:val="a4"/>
          <w:color w:val="22203B"/>
          <w:sz w:val="26"/>
          <w:szCs w:val="26"/>
          <w:bdr w:val="none" w:sz="0" w:space="0" w:color="auto" w:frame="1"/>
        </w:rPr>
        <w:t>3. Особенности работы Учреждения с разными видами СМИ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3.1. Официальная информация о деятельности Учреждения размещается на сайте </w:t>
      </w:r>
      <w:r w:rsidRPr="00C40180">
        <w:rPr>
          <w:color w:val="22203B"/>
          <w:sz w:val="26"/>
          <w:szCs w:val="26"/>
          <w:bdr w:val="none" w:sz="0" w:space="0" w:color="auto" w:frame="1"/>
        </w:rPr>
        <w:t>www.</w:t>
      </w:r>
      <w:r w:rsidR="00DA63EC">
        <w:rPr>
          <w:color w:val="22203B"/>
          <w:sz w:val="26"/>
          <w:szCs w:val="26"/>
          <w:bdr w:val="none" w:sz="0" w:space="0" w:color="auto" w:frame="1"/>
        </w:rPr>
        <w:t>стом-ирбит.рф</w:t>
      </w:r>
      <w:r w:rsidRPr="00C40180">
        <w:rPr>
          <w:color w:val="22203B"/>
          <w:sz w:val="26"/>
          <w:szCs w:val="26"/>
        </w:rPr>
        <w:t>. Порядок информационного наполнения официального сайта</w:t>
      </w:r>
      <w:r w:rsidR="00DA63EC">
        <w:rPr>
          <w:color w:val="22203B"/>
          <w:sz w:val="26"/>
          <w:szCs w:val="26"/>
        </w:rPr>
        <w:t xml:space="preserve"> Учреждения определяется приказами Министерства здравоохранения Свердловской области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3.2. Необходимую информацию о деятельности Учреждения, а также разрешение на публикацию официальных интервью и статей, запись теле- и радиопередач с участием главного врача Учреждения представители СМИ могут получить по письменному запросу на имя главного врача Учреждения или его заместителей в соответствии с их компетенци</w:t>
      </w:r>
      <w:r w:rsidR="00DA63EC">
        <w:rPr>
          <w:color w:val="22203B"/>
          <w:sz w:val="26"/>
          <w:szCs w:val="26"/>
        </w:rPr>
        <w:t>ей, переданному через секретаря</w:t>
      </w:r>
      <w:r w:rsidRPr="00C40180">
        <w:rPr>
          <w:color w:val="22203B"/>
          <w:sz w:val="26"/>
          <w:szCs w:val="26"/>
        </w:rPr>
        <w:t xml:space="preserve"> Учреждения.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Запросы оформляются на редакционном бланке за подписью ответственного руководителя (главного редактора, редактора отдела).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lastRenderedPageBreak/>
        <w:t>В запросе должны быть сформулированы: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-основная тема (предмет запроса),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-ссылка на источник информации о предмете запроса (СМИ, информационные агентства, уполномоченные представители государственных организаций, общественных объединений и т.д.),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-список вопросов,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-в случае предварительного согласования или договоренности указывается отдел, специалист Учреждения для ответов на поставленные вопросы или организации интервью,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-контактные данные редакции и корреспондента,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-запросы на интервью с главным врачом Учреждения или заместителями главного врача адресуются на имя главного врача,</w:t>
      </w:r>
    </w:p>
    <w:p w:rsidR="00C40180" w:rsidRPr="00C40180" w:rsidRDefault="003609FC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>
        <w:rPr>
          <w:color w:val="22203B"/>
          <w:sz w:val="26"/>
          <w:szCs w:val="26"/>
        </w:rPr>
        <w:t xml:space="preserve">-запросы принимаются на электронную почту: </w:t>
      </w:r>
      <w:proofErr w:type="spellStart"/>
      <w:r>
        <w:rPr>
          <w:color w:val="22203B"/>
          <w:sz w:val="26"/>
          <w:szCs w:val="26"/>
          <w:lang w:val="en-US"/>
        </w:rPr>
        <w:t>stomatolog</w:t>
      </w:r>
      <w:proofErr w:type="spellEnd"/>
      <w:r w:rsidRPr="003609FC">
        <w:rPr>
          <w:color w:val="22203B"/>
          <w:sz w:val="26"/>
          <w:szCs w:val="26"/>
        </w:rPr>
        <w:t>-</w:t>
      </w:r>
      <w:proofErr w:type="spellStart"/>
      <w:r>
        <w:rPr>
          <w:color w:val="22203B"/>
          <w:sz w:val="26"/>
          <w:szCs w:val="26"/>
          <w:lang w:val="en-US"/>
        </w:rPr>
        <w:t>irbit</w:t>
      </w:r>
      <w:proofErr w:type="spellEnd"/>
      <w:r w:rsidRPr="003609FC">
        <w:rPr>
          <w:color w:val="22203B"/>
          <w:sz w:val="26"/>
          <w:szCs w:val="26"/>
        </w:rPr>
        <w:t>@</w:t>
      </w:r>
      <w:r>
        <w:rPr>
          <w:color w:val="22203B"/>
          <w:sz w:val="26"/>
          <w:szCs w:val="26"/>
          <w:lang w:val="en-US"/>
        </w:rPr>
        <w:t>rambler</w:t>
      </w:r>
      <w:r w:rsidRPr="003609FC">
        <w:rPr>
          <w:color w:val="22203B"/>
          <w:sz w:val="26"/>
          <w:szCs w:val="26"/>
        </w:rPr>
        <w:t>.</w:t>
      </w:r>
      <w:proofErr w:type="spellStart"/>
      <w:r>
        <w:rPr>
          <w:color w:val="22203B"/>
          <w:sz w:val="26"/>
          <w:szCs w:val="26"/>
          <w:lang w:val="en-US"/>
        </w:rPr>
        <w:t>ru</w:t>
      </w:r>
      <w:proofErr w:type="spellEnd"/>
      <w:r w:rsidR="00C40180" w:rsidRPr="00C40180">
        <w:rPr>
          <w:color w:val="22203B"/>
          <w:sz w:val="26"/>
          <w:szCs w:val="26"/>
        </w:rPr>
        <w:t>, подтверждение о получении докум</w:t>
      </w:r>
      <w:r>
        <w:rPr>
          <w:color w:val="22203B"/>
          <w:sz w:val="26"/>
          <w:szCs w:val="26"/>
        </w:rPr>
        <w:t>ента можно получить по тел. 6-35-5</w:t>
      </w:r>
      <w:r w:rsidR="00C40180" w:rsidRPr="00C40180">
        <w:rPr>
          <w:color w:val="22203B"/>
          <w:sz w:val="26"/>
          <w:szCs w:val="26"/>
        </w:rPr>
        <w:t>7,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-краткие сведения об издании (передаче).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3.3. Участие представителей СМИ в работе совещаний (включая заседания коллегии), конференций, конкурсов, выставок, фестивалей, пресс-конференций, других мероприятий, проводимых Учреждением, допускается только на условиях предварительной аккредитации либо в отдельных случаях, по индивидуальному приглашению, оформленному в установленном порядке.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 xml:space="preserve">Необходимая информация об </w:t>
      </w:r>
      <w:proofErr w:type="spellStart"/>
      <w:r w:rsidRPr="00C40180">
        <w:rPr>
          <w:color w:val="22203B"/>
          <w:sz w:val="26"/>
          <w:szCs w:val="26"/>
        </w:rPr>
        <w:t>обсуждавшихся</w:t>
      </w:r>
      <w:proofErr w:type="spellEnd"/>
      <w:r w:rsidRPr="00C40180">
        <w:rPr>
          <w:color w:val="22203B"/>
          <w:sz w:val="26"/>
          <w:szCs w:val="26"/>
        </w:rPr>
        <w:t xml:space="preserve"> на указанных заседаниях и совещаниях вопросах и о принятых в результате обсуждения решениях доводится до средств массовой информации путем размещения на сайтах Учреждения или распространения в печатном виде соответствующих пресс-релизов, в необходимых случаях - итоговых документов и иных материалов.</w:t>
      </w:r>
    </w:p>
    <w:p w:rsidR="00C40180" w:rsidRPr="00C40180" w:rsidRDefault="00C40180" w:rsidP="00C4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03B"/>
          <w:sz w:val="26"/>
          <w:szCs w:val="26"/>
        </w:rPr>
      </w:pPr>
      <w:r w:rsidRPr="00C40180">
        <w:rPr>
          <w:color w:val="22203B"/>
          <w:sz w:val="26"/>
          <w:szCs w:val="26"/>
        </w:rPr>
        <w:t>3.4. Для СМИ обязательно согласование планируемых к публикации текстов, подготовленных на основе материалов, предоставленных Учреждением.</w:t>
      </w:r>
    </w:p>
    <w:p w:rsidR="00880F23" w:rsidRPr="00C40180" w:rsidRDefault="00880F23" w:rsidP="00C4018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80F23" w:rsidRPr="00C4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481"/>
    <w:multiLevelType w:val="hybridMultilevel"/>
    <w:tmpl w:val="D154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80"/>
    <w:rsid w:val="000B5573"/>
    <w:rsid w:val="003609FC"/>
    <w:rsid w:val="00536BC2"/>
    <w:rsid w:val="00880F23"/>
    <w:rsid w:val="00A669E4"/>
    <w:rsid w:val="00C40180"/>
    <w:rsid w:val="00DA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98097-5836-4C1E-A867-3825739C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180"/>
    <w:rPr>
      <w:b/>
      <w:bCs/>
    </w:rPr>
  </w:style>
  <w:style w:type="character" w:styleId="a5">
    <w:name w:val="Hyperlink"/>
    <w:basedOn w:val="a0"/>
    <w:uiPriority w:val="99"/>
    <w:semiHidden/>
    <w:unhideWhenUsed/>
    <w:rsid w:val="00C401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27EFF840E15848DCA7F4C0BF510C664CC7B244594DEC303127B097BE177237A88485834D91F821U3x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2019-06-27T06:15:00Z</cp:lastPrinted>
  <dcterms:created xsi:type="dcterms:W3CDTF">2019-09-11T09:22:00Z</dcterms:created>
  <dcterms:modified xsi:type="dcterms:W3CDTF">2019-09-11T09:22:00Z</dcterms:modified>
</cp:coreProperties>
</file>